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Вопросы для заполнения анкеты партнера.</w:t>
      </w:r>
    </w:p>
    <w:p w:rsidR="00000000" w:rsidDel="00000000" w:rsidP="00000000" w:rsidRDefault="00000000" w:rsidRPr="00000000" w14:paraId="00000001">
      <w:pPr>
        <w:contextualSpacing w:val="0"/>
        <w:jc w:val="cente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jc w:val="both"/>
        <w:rPr/>
      </w:pPr>
      <w:r w:rsidDel="00000000" w:rsidR="00000000" w:rsidRPr="00000000">
        <w:rPr>
          <w:rtl w:val="0"/>
        </w:rPr>
        <w:t xml:space="preserve">Примечание: Если затрудняетесь ответить на вопрос, пропустите его.</w:t>
      </w:r>
    </w:p>
    <w:p w:rsidR="00000000" w:rsidDel="00000000" w:rsidP="00000000" w:rsidRDefault="00000000" w:rsidRPr="00000000" w14:paraId="00000003">
      <w:pPr>
        <w:contextualSpacing w:val="0"/>
        <w:jc w:val="both"/>
        <w:rPr/>
      </w:pPr>
      <w:r w:rsidDel="00000000" w:rsidR="00000000" w:rsidRPr="00000000">
        <w:rPr>
          <w:rtl w:val="0"/>
        </w:rPr>
        <w:t xml:space="preserve">Желательно ответить на все вопросы.</w:t>
      </w:r>
    </w:p>
    <w:p w:rsidR="00000000" w:rsidDel="00000000" w:rsidP="00000000" w:rsidRDefault="00000000" w:rsidRPr="00000000" w14:paraId="00000004">
      <w:pPr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jc w:val="both"/>
        <w:rPr/>
      </w:pPr>
      <w:r w:rsidDel="00000000" w:rsidR="00000000" w:rsidRPr="00000000">
        <w:rPr>
          <w:rtl w:val="0"/>
        </w:rPr>
        <w:t xml:space="preserve">Заполненную таблицу отправляйте на почту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agent@zoome.pro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contextualSpacing w:val="0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90.0" w:type="dxa"/>
        <w:jc w:val="left"/>
        <w:tblInd w:w="1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90"/>
        <w:gridCol w:w="4500"/>
        <w:tblGridChange w:id="0">
          <w:tblGrid>
            <w:gridCol w:w="4590"/>
            <w:gridCol w:w="450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ФИО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Ваша должность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E-mail для связи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Телефон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Город проживания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Как называется компания, в которой Вы работаете?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Чем занимается Ваша компания?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Ваша целевая аудитория?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Как много у Вас постоянных клиентов?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Какой у Вас средний чек?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Основной (самый ходовой) продукт/услуга, который вы продаете?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Город(а), области присутствия Ваших клиентов?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Как, в большинстве случаев, проходит заключение сделки (удаленно, в формате личного общения)?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Какой формат агентской деятельности предпочтительнее для Вас: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ознакомить клиентов с Zoome, передать информацию о заинтересованных лицах в отдел продаж Zoome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полностью закрыть сделку, предварительно ознакомив своих клиентов с Zoome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Возможно, Вы предложите свой вариант. Опишите его как можно подробнее.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contextualSpacing w:val="0"/>
        <w:jc w:val="both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agent@zoome.p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